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8" w:rsidRPr="00605DD8" w:rsidRDefault="00EC29C8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EC29C8" w:rsidRPr="00605DD8" w:rsidRDefault="001B187F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СКОГО СЕЛЬСКОГО ПОСЕЛЕНИЯ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РОССОШАНСКОГО МУНИЦИПАЛЬНОГО РАЙОНА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ВОРОНЕЖСКОЙ ОБЛАСТИ </w:t>
      </w:r>
    </w:p>
    <w:p w:rsidR="00EC29C8" w:rsidRPr="00605DD8" w:rsidRDefault="00EC29C8" w:rsidP="00EC29C8">
      <w:pPr>
        <w:ind w:right="0"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EC29C8" w:rsidRPr="00605DD8" w:rsidRDefault="00CD7D5E" w:rsidP="00EC29C8">
      <w:pPr>
        <w:tabs>
          <w:tab w:val="left" w:pos="5459"/>
        </w:tabs>
        <w:ind w:right="0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="008F055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сессии</w:t>
      </w: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F05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D7D5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F05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D7D5E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8F055A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CD7D5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года  №</w:t>
      </w:r>
      <w:r w:rsidR="00CD7D5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11E52">
        <w:rPr>
          <w:rFonts w:ascii="Arial" w:eastAsia="Times New Roman" w:hAnsi="Arial" w:cs="Arial"/>
          <w:sz w:val="24"/>
          <w:szCs w:val="24"/>
          <w:lang w:eastAsia="ru-RU"/>
        </w:rPr>
        <w:t>7</w:t>
      </w:r>
      <w:bookmarkStart w:id="0" w:name="_GoBack"/>
      <w:bookmarkEnd w:id="0"/>
    </w:p>
    <w:p w:rsidR="00EC29C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Криничное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C29C8" w:rsidRPr="00C46893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68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C29C8" w:rsidRPr="00A42A40" w:rsidRDefault="00EC29C8" w:rsidP="00EC29C8">
      <w:pPr>
        <w:ind w:right="0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A42A40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установлении размера должностного оклада, </w:t>
      </w:r>
      <w:r w:rsidR="00CA1644" w:rsidRPr="00A42A40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надбавок к должностному окладу</w:t>
      </w:r>
      <w:r w:rsidRPr="00A42A40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выборному должностному лицу местного самоуправления, замещающему муниципальную должность на постоянной основе</w:t>
      </w:r>
    </w:p>
    <w:p w:rsidR="00EC29C8" w:rsidRPr="00605DD8" w:rsidRDefault="00EC29C8" w:rsidP="00EC29C8">
      <w:pPr>
        <w:spacing w:before="100" w:beforeAutospacing="1" w:after="100" w:afterAutospacing="1"/>
        <w:ind w:righ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689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решением Совета народных депутатов </w:t>
      </w:r>
      <w:r w:rsidR="001B187F" w:rsidRPr="000D0C5D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0D0C5D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0D0C5D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0D0C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</w:t>
      </w:r>
      <w:r w:rsidR="008F055A" w:rsidRPr="000D0C5D">
        <w:rPr>
          <w:rFonts w:ascii="Arial" w:eastAsia="Times New Roman" w:hAnsi="Arial" w:cs="Arial"/>
          <w:sz w:val="24"/>
          <w:szCs w:val="24"/>
          <w:lang w:eastAsia="ru-RU"/>
        </w:rPr>
        <w:t xml:space="preserve">27.12.2021 года </w:t>
      </w:r>
      <w:r w:rsidRPr="000D0C5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8F055A" w:rsidRPr="000D0C5D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Pr="000D0C5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D0C5D">
        <w:rPr>
          <w:rFonts w:ascii="Arial" w:eastAsia="Times New Roman" w:hAnsi="Arial" w:cs="Arial"/>
          <w:bCs/>
          <w:sz w:val="24"/>
          <w:szCs w:val="24"/>
          <w:lang w:eastAsia="ru-RU"/>
        </w:rPr>
        <w:t>Об оплате труда выборного должностного лица местного самоуправления</w:t>
      </w:r>
      <w:r w:rsidRPr="00B451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B187F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»,  Совет народных депутатов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Pr="00605DD8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EC29C8" w:rsidRPr="00605DD8" w:rsidRDefault="00EC29C8" w:rsidP="00EC29C8">
      <w:pPr>
        <w:ind w:righ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Шевченко Олегу Петровичу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 – главе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поселения: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F1EFE" w:rsidRPr="00605DD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олжностной оклад в размере </w:t>
      </w:r>
      <w:r w:rsidR="00CD7D5E">
        <w:rPr>
          <w:rFonts w:ascii="Arial" w:eastAsia="Times New Roman" w:hAnsi="Arial" w:cs="Arial"/>
          <w:sz w:val="24"/>
          <w:szCs w:val="24"/>
          <w:lang w:eastAsia="ru-RU"/>
        </w:rPr>
        <w:t>8162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руб. в месяц.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1.2. Ежемесячные надбавки к должностному окладу: 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1.2.1. Ежемесячная надбавка за выслугу лет в размере </w:t>
      </w:r>
      <w:r w:rsidR="00F34E0B" w:rsidRPr="00605DD8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% должностного оклада;      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1.2.2. Ежемесячная надбавка за особые условия труда в размере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123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% должностного оклада;     </w:t>
      </w:r>
    </w:p>
    <w:p w:rsidR="00EC29C8" w:rsidRPr="00605DD8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1.2.3. Ежемесячное денежное поощрение в размере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3,5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оклада.</w:t>
      </w:r>
    </w:p>
    <w:p w:rsidR="00EC29C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решение подлежит опубликованию в «Вестнике муниципальных правовых актов </w:t>
      </w:r>
      <w:r w:rsidR="001B187F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 сельского поселения </w:t>
      </w:r>
      <w:proofErr w:type="spellStart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CD7D5E" w:rsidRPr="00605DD8" w:rsidRDefault="00CD7D5E" w:rsidP="00CD7D5E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CD7D5E">
        <w:rPr>
          <w:rFonts w:ascii="Arial" w:eastAsia="Times New Roman" w:hAnsi="Arial" w:cs="Arial"/>
          <w:bCs/>
          <w:sz w:val="24"/>
          <w:szCs w:val="24"/>
          <w:lang w:eastAsia="ru-RU"/>
        </w:rPr>
        <w:t>Решение Совета народных депутатов Криничанского сельского поселения «Об установлении размера должностного оклада, надбавок к должностному окладу выборному должностному лицу местного самоуправления, замещающему муниципальную должность на постоянной основе» от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7.1</w:t>
      </w:r>
      <w:r w:rsidRPr="00CD7D5E">
        <w:rPr>
          <w:rFonts w:ascii="Arial" w:eastAsia="Times New Roman" w:hAnsi="Arial" w:cs="Arial"/>
          <w:bCs/>
          <w:sz w:val="24"/>
          <w:szCs w:val="24"/>
          <w:lang w:eastAsia="ru-RU"/>
        </w:rPr>
        <w:t>2.202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CD7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года №6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CD7D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признать утратившим силу.</w:t>
      </w:r>
    </w:p>
    <w:p w:rsidR="00EC29C8" w:rsidRPr="00605DD8" w:rsidRDefault="00CD7D5E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1B187F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>Криничан</w:t>
      </w:r>
      <w:r w:rsidR="00EC29C8" w:rsidRPr="00605D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 сельского поселения. </w:t>
      </w: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9C8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187F" w:rsidRPr="00605DD8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EC29C8" w:rsidRPr="00C46893" w:rsidRDefault="00EC29C8" w:rsidP="00EC29C8">
      <w:pPr>
        <w:tabs>
          <w:tab w:val="left" w:pos="5459"/>
        </w:tabs>
        <w:ind w:righ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</w:t>
      </w:r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605D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B187F" w:rsidRPr="00605DD8">
        <w:rPr>
          <w:rFonts w:ascii="Arial" w:eastAsia="Times New Roman" w:hAnsi="Arial" w:cs="Arial"/>
          <w:sz w:val="24"/>
          <w:szCs w:val="24"/>
          <w:lang w:eastAsia="ru-RU"/>
        </w:rPr>
        <w:t>О.П.Шевченко</w:t>
      </w:r>
      <w:proofErr w:type="spellEnd"/>
    </w:p>
    <w:p w:rsidR="00EC29C8" w:rsidRPr="00C46893" w:rsidRDefault="00EC29C8" w:rsidP="00EC29C8">
      <w:pPr>
        <w:ind w:righ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9C8" w:rsidRPr="00C46893" w:rsidRDefault="00EC29C8" w:rsidP="00EC29C8">
      <w:pPr>
        <w:rPr>
          <w:rFonts w:ascii="Arial" w:hAnsi="Arial" w:cs="Arial"/>
          <w:sz w:val="24"/>
          <w:szCs w:val="24"/>
        </w:rPr>
      </w:pPr>
    </w:p>
    <w:p w:rsidR="005C5357" w:rsidRDefault="005C5357"/>
    <w:sectPr w:rsidR="005C5357" w:rsidSect="005E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C8"/>
    <w:rsid w:val="000B0A88"/>
    <w:rsid w:val="000D0C5D"/>
    <w:rsid w:val="001B187F"/>
    <w:rsid w:val="002F1EFE"/>
    <w:rsid w:val="0036295B"/>
    <w:rsid w:val="004E6119"/>
    <w:rsid w:val="005C5357"/>
    <w:rsid w:val="00605DD8"/>
    <w:rsid w:val="007D329B"/>
    <w:rsid w:val="00834D50"/>
    <w:rsid w:val="0085391F"/>
    <w:rsid w:val="008F055A"/>
    <w:rsid w:val="00A42A40"/>
    <w:rsid w:val="00CA1644"/>
    <w:rsid w:val="00CD7D5E"/>
    <w:rsid w:val="00D11E52"/>
    <w:rsid w:val="00EC29C8"/>
    <w:rsid w:val="00F31908"/>
    <w:rsid w:val="00F34E0B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C8"/>
    <w:pPr>
      <w:spacing w:after="0" w:line="240" w:lineRule="auto"/>
      <w:ind w:right="11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20</cp:revision>
  <cp:lastPrinted>2022-03-11T08:03:00Z</cp:lastPrinted>
  <dcterms:created xsi:type="dcterms:W3CDTF">2021-12-14T08:56:00Z</dcterms:created>
  <dcterms:modified xsi:type="dcterms:W3CDTF">2022-04-25T11:40:00Z</dcterms:modified>
</cp:coreProperties>
</file>